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КПАТК ФСТ ОТМ г. Москвы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Заявка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проведение экзамена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Прошу организовать проведение экзамена в школе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базового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уровня по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водному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туризму при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РООСРМТ «Туристский клуб»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Дата проведения экзамена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________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20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года. Начало в _____.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Место проведения: помещение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РООСРМТ «Туристский клуб»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]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по адресу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г. Москва, ул. Металлургов, д. 5, вход со двора (ст.м.Перово)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]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Ориентировочное количество слушателей, сдающих экзамен – 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человек.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школы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БУ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по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водному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туризму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РООСРМТ «Туристский Клуб» (ТК Перово)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 /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Фамилия И.О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/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737" w:top="567" w:left="1134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3828" w:right="0" w:firstLine="0"/>
      <w:jc w:val="center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-16509</wp:posOffset>
              </wp:positionH>
              <wp:positionV relativeFrom="paragraph">
                <wp:posOffset>7620</wp:posOffset>
              </wp:positionV>
              <wp:extent cx="2060575" cy="1297305"/>
              <wp:wrapNone/>
              <wp:docPr id="1026" name=""/>
              <a:graphic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cNvPr id="307" name="Надпись 2"/>
                    <wps:spPr bwMode="auto">
                      <a:xfrm>
                        <a:off x="0" y="0"/>
                        <a:ext cx="2374265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pStyle w:val="Обычный"/>
                            <w:suppressAutoHyphens w:val="1"/>
                            <w:spacing w:line="1" w:lineRule="atLeast"/>
                            <w:ind w:leftChars="-1" w:rightChars="0" w:firstLineChars="-1"/>
                            <w:textDirection w:val="btLr"/>
                            <w:textAlignment w:val="top"/>
                            <w:outlineLvl w:val="0"/>
                            <w:rPr>
                              <w:w w:val="100"/>
                              <w:position w:val="-1"/>
                              <w:effect w:val="none"/>
                              <w:vertAlign w:val="baseline"/>
                              <w:cs w:val="0"/>
                              <w:em w:val="none"/>
                              <w:lang/>
                            </w:rPr>
                          </w:pPr>
                          <w:r w:rsidDel="000000-1" w:rsidR="16593022" w:rsidRPr="12990325">
                            <w:rPr>
                              <w:rFonts w:ascii="Verdana" w:hAnsi="Verdana"/>
                              <w:noProof w:val="1"/>
                              <w:w w:val="100"/>
                              <w:position w:val="-1"/>
                              <w:effect w:val="none"/>
                              <w:vertAlign w:val="baseline"/>
                              <w:cs w:val="0"/>
                              <w:em w:val="none"/>
                              <w:lang w:eastAsia="und" w:val="und"/>
                              <w:specVanish w:val="1"/>
                            </w:rPr>
                            <w:drawing>
                              <wp:inline distB="0" distT="0" distL="114300" distR="114300">
                                <wp:extent cx="1946275" cy="1200150"/>
                                <wp:effectExtent b="0" l="0" r="0" t="0"/>
                                <wp:docPr descr="Описание: лого_Перово" id="1025" name="Рисунок 2"/>
                                <a:graphic>
                                  <a:graphicData uri="http://schemas.openxmlformats.org/drawingml/2006/picture">
                                    <pic:pic>
                                      <pic:nvPicPr>
                                        <pic:cNvPr descr="Описание: лого_Перово" id="1025" name="Рисунок 2"/>
                                        <pic:cNvPicPr/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clr">
                                        <a:xfrm>
                                          <a:ext cx="1946275" cy="1200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cap="rnd" cmpd="sng" w="9525" algn="ctr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Del="000000-1" w:rsidR="12745950" w:rsidRPr="000000-1">
                            <w:rPr>
                              <w:w w:val="100"/>
                              <w:position w:val="-1"/>
                              <w:effect w:val="none"/>
                              <w:vertAlign w:val="baseline"/>
                              <w:cs w:val="0"/>
                              <w:em w:val="none"/>
                              <w:lang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pStyle w:val="Обычный"/>
                            <w:suppressAutoHyphens w:val="1"/>
                            <w:spacing w:line="1" w:lineRule="atLeast"/>
                            <w:ind w:leftChars="-1" w:rightChars="0" w:firstLineChars="-1"/>
                            <w:textDirection w:val="btLr"/>
                            <w:textAlignment w:val="top"/>
                            <w:outlineLvl w:val="0"/>
                            <w:rPr>
                              <w:w w:val="100"/>
                              <w:position w:val="-1"/>
                              <w:effect w:val="none"/>
                              <w:vertAlign w:val="baseline"/>
                              <w:cs w:val="0"/>
                              <w:em w:val="none"/>
                              <w:lang/>
                            </w:rPr>
                          </w:pPr>
                          <w:r w:rsidDel="000000-1" w:rsidR="12745950" w:rsidRPr="000000-1">
                            <w:rPr>
                              <w:w w:val="100"/>
                              <w:position w:val="-1"/>
                              <w:effect w:val="none"/>
                              <w:vertAlign w:val="baseline"/>
                              <w:cs w:val="0"/>
                              <w:em w:val="none"/>
                              <w:lang/>
                            </w:rPr>
                          </w:r>
                        </w:p>
                      </w:txbxContent>
                    </wps:txbx>
                    <wps:bodyPr anchorCtr="0" anchor="t" bIns="45720" lIns="91440" rIns="91440" rot="0" vert="horz" wrap="square" tIns="45720">
                      <a:sp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-16509</wp:posOffset>
              </wp:positionH>
              <wp:positionV relativeFrom="paragraph">
                <wp:posOffset>7620</wp:posOffset>
              </wp:positionV>
              <wp:extent cx="2060575" cy="1297305"/>
              <wp:effectExtent b="0" l="0" r="0" t="0"/>
              <wp:wrapNone/>
              <wp:docPr id="1026" name="image2.jpg"/>
              <a:graphic>
                <a:graphicData uri="http://schemas.openxmlformats.org/drawingml/2006/picture">
                  <pic:pic>
                    <pic:nvPicPr>
                      <pic:cNvPr id="0" name="image2.jpg"/>
                      <pic:cNvPicPr preferRelativeResize="0"/>
                    </pic:nvPicPr>
                    <pic:blipFill>
                      <a:blip r:embed="rId2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60575" cy="12973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200" w:before="0" w:line="276" w:lineRule="auto"/>
      <w:ind w:left="3686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200" w:before="0" w:line="360" w:lineRule="auto"/>
      <w:ind w:left="326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Региональная общественная организация содействия развитию молодежного туризма «Туристский клуб» (ТК «Перово»)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1"/>
    <w:pPr>
      <w:tabs>
        <w:tab w:val="center" w:leader="none" w:pos="4677"/>
        <w:tab w:val="right" w:leader="none" w:pos="9355"/>
      </w:tabs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ВерхнийколонтитулЗнак">
    <w:name w:val="Верхний колонтитул Знак"/>
    <w:next w:val="ВерхнийколонтитулЗнак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1"/>
    <w:pPr>
      <w:tabs>
        <w:tab w:val="center" w:leader="none" w:pos="4677"/>
        <w:tab w:val="right" w:leader="none" w:pos="9355"/>
      </w:tabs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character" w:styleId="НижнийколонтитулЗнак">
    <w:name w:val="Нижний колонтитул Знак"/>
    <w:next w:val="НижнийколонтитулЗнак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autoSpaceDE w:val="0"/>
      <w:autoSpaceDN w:val="0"/>
      <w:spacing w:after="60" w:before="240" w:line="240" w:lineRule="auto"/>
      <w:ind w:leftChars="-1" w:rightChars="0" w:firstLine="425" w:firstLineChars="-1"/>
      <w:textDirection w:val="btLr"/>
      <w:textAlignment w:val="top"/>
      <w:outlineLvl w:val="0"/>
    </w:pPr>
    <w:rPr>
      <w:rFonts w:ascii="Arial" w:cs="Arial" w:eastAsia="Times New Roman" w:hAnsi="Arial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ru-RU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PlgAXszYXt4BuqsdO9hTmQAT4w==">CgMxLjA4AHIhMUxNa3hBTXREOG1TdEFvU0t5ZGd5VmNzaWlRcEdySVNa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2015-09-08T06:39:00Z</dcterms:created>
  <dc:creator>GREGG</dc:creator>
</cp:coreProperties>
</file>